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3ACD" w14:textId="77777777" w:rsidR="00302B1E" w:rsidRPr="00302B1E" w:rsidRDefault="00302B1E" w:rsidP="00302B1E">
      <w:r w:rsidRPr="00302B1E">
        <w:rPr>
          <w:b/>
          <w:bCs/>
        </w:rPr>
        <w:t>Calendario dei saldi invernali 2025 regione per regione</w:t>
      </w:r>
    </w:p>
    <w:p w14:paraId="1938A31E" w14:textId="77777777" w:rsidR="00302B1E" w:rsidRPr="00302B1E" w:rsidRDefault="00302B1E" w:rsidP="00302B1E"/>
    <w:p w14:paraId="2CD664CE" w14:textId="77777777" w:rsidR="00302B1E" w:rsidRPr="00302B1E" w:rsidRDefault="00302B1E" w:rsidP="00302B1E">
      <w:r w:rsidRPr="00302B1E">
        <w:t>In Italia, la data di inizio dei saldi varia da regione a regione, anche se tradizionalmente si concentrano nei primi giorni di gennaio. Ecco un riepilogo delle </w:t>
      </w:r>
      <w:r w:rsidRPr="00302B1E">
        <w:rPr>
          <w:b/>
          <w:bCs/>
        </w:rPr>
        <w:t>date ufficiali previst</w:t>
      </w:r>
      <w:r w:rsidRPr="00302B1E">
        <w:t>e:</w:t>
      </w:r>
    </w:p>
    <w:p w14:paraId="37E60170" w14:textId="77777777" w:rsidR="00302B1E" w:rsidRPr="00302B1E" w:rsidRDefault="00302B1E" w:rsidP="00302B1E"/>
    <w:p w14:paraId="0DD1EDEC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Abruzzo: dal 4 gennaio al 4 marzo 2025</w:t>
      </w:r>
    </w:p>
    <w:p w14:paraId="49A12E1B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Basilicata: dal 4 gennaio al 4 marzo 2025</w:t>
      </w:r>
    </w:p>
    <w:p w14:paraId="4772A490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Calabria: dal 4 gennaio al 4 marzo 2025</w:t>
      </w:r>
    </w:p>
    <w:p w14:paraId="14201197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Campania: dal 4 gennaio al 4 marzo 2025</w:t>
      </w:r>
    </w:p>
    <w:p w14:paraId="2D4F8933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Emilia-Romagna: dal 4 gennaio al 4 marzo 2025</w:t>
      </w:r>
    </w:p>
    <w:p w14:paraId="5F4F3DF8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Friuli-Venezia Giulia: dal 4 gennaio al 15 marzo 2025</w:t>
      </w:r>
    </w:p>
    <w:p w14:paraId="7E094821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Lazio: dal 4 gennaio al 15 febbraio 2025</w:t>
      </w:r>
    </w:p>
    <w:p w14:paraId="45210F8D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Liguria: dal 4 gennaio al 17 febbraio 2025</w:t>
      </w:r>
    </w:p>
    <w:p w14:paraId="205E6DEA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Lombardia: dal 4 gennaio al 15 marzo 2025</w:t>
      </w:r>
    </w:p>
    <w:p w14:paraId="61AB6DBE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Marche: dal 4 gennaio al 1° marzo 2025</w:t>
      </w:r>
    </w:p>
    <w:p w14:paraId="089DF3A9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Molise: dal 4 gennaio al 4 marzo 2025</w:t>
      </w:r>
    </w:p>
    <w:p w14:paraId="2E994182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Piemonte: dal 4 gennaio al 1° marzo 2025</w:t>
      </w:r>
    </w:p>
    <w:p w14:paraId="4872EB06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Provincia di Bolzano: dall’8 gennaio al 5 febbraio 2025</w:t>
      </w:r>
    </w:p>
    <w:p w14:paraId="7BAF1400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Puglia: dal 4 gennaio al 28 febbraio 2025</w:t>
      </w:r>
    </w:p>
    <w:p w14:paraId="069F4781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Sardegna: dal 4 gennaio al 4 marzo 2025</w:t>
      </w:r>
    </w:p>
    <w:p w14:paraId="2786CAF3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Sicilia: dal 4 gennaio al 15 marzo 2025</w:t>
      </w:r>
    </w:p>
    <w:p w14:paraId="792490C2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Toscana: dal 4 gennaio al 4 marzo 2025</w:t>
      </w:r>
    </w:p>
    <w:p w14:paraId="0AD2636F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Trentino-Alto Adige: dal 4 gennaio al 4 marzo 2025</w:t>
      </w:r>
    </w:p>
    <w:p w14:paraId="443D3DAA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Umbria: dal 4 gennaio al 4 marzo 2025</w:t>
      </w:r>
    </w:p>
    <w:p w14:paraId="7C738044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Valle d’Aosta: dal 4 gennaio al 31 marzo 2025</w:t>
      </w:r>
    </w:p>
    <w:p w14:paraId="760CA4EA" w14:textId="77777777" w:rsidR="00302B1E" w:rsidRPr="00302B1E" w:rsidRDefault="00302B1E" w:rsidP="00302B1E">
      <w:pPr>
        <w:numPr>
          <w:ilvl w:val="0"/>
          <w:numId w:val="1"/>
        </w:numPr>
      </w:pPr>
      <w:r w:rsidRPr="00302B1E">
        <w:t>Veneto: dal 4 gennaio al 28 febbraio 2025</w:t>
      </w:r>
    </w:p>
    <w:p w14:paraId="5E1F9AB8" w14:textId="77777777" w:rsidR="00302B1E" w:rsidRPr="00302B1E" w:rsidRDefault="00302B1E" w:rsidP="00302B1E"/>
    <w:p w14:paraId="7D7F6C77" w14:textId="77777777" w:rsidR="00302B1E" w:rsidRPr="00302B1E" w:rsidRDefault="00302B1E" w:rsidP="00302B1E">
      <w:r w:rsidRPr="00302B1E">
        <w:t>Le date potrebbero subire lievi variazioni, quindi è sempre consigliabile controllare eventuali aggiornamenti sul sito della propria regione o sui portali ufficiali delle associazioni di categoria.</w:t>
      </w:r>
    </w:p>
    <w:p w14:paraId="32B4A966" w14:textId="77777777" w:rsidR="00B70958" w:rsidRDefault="00B70958"/>
    <w:sectPr w:rsidR="00B70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3D1"/>
    <w:multiLevelType w:val="multilevel"/>
    <w:tmpl w:val="BDFE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60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1E"/>
    <w:rsid w:val="00302B1E"/>
    <w:rsid w:val="005A6242"/>
    <w:rsid w:val="006549FC"/>
    <w:rsid w:val="00697628"/>
    <w:rsid w:val="0086143C"/>
    <w:rsid w:val="00886A10"/>
    <w:rsid w:val="00A13789"/>
    <w:rsid w:val="00B70958"/>
    <w:rsid w:val="00D44D0B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74C1"/>
  <w15:chartTrackingRefBased/>
  <w15:docId w15:val="{CEDD62C2-4BE6-4735-AB98-4E668AD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4D0B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02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B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B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B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B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B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B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B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B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B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B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RC. Cavalli</dc:creator>
  <cp:keywords/>
  <dc:description/>
  <cp:lastModifiedBy>Renato RC. Cavalli</cp:lastModifiedBy>
  <cp:revision>1</cp:revision>
  <dcterms:created xsi:type="dcterms:W3CDTF">2024-12-12T08:54:00Z</dcterms:created>
  <dcterms:modified xsi:type="dcterms:W3CDTF">2024-12-12T08:55:00Z</dcterms:modified>
</cp:coreProperties>
</file>